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1E13" w14:textId="5D7A3877" w:rsidR="00F22D8B" w:rsidRPr="001C6C7C" w:rsidRDefault="00374955" w:rsidP="003F5720">
      <w:pPr>
        <w:jc w:val="center"/>
        <w:rPr>
          <w:b/>
          <w:sz w:val="28"/>
          <w:szCs w:val="28"/>
          <w:u w:val="single"/>
        </w:rPr>
      </w:pPr>
      <w:r w:rsidRPr="001C6C7C">
        <w:rPr>
          <w:b/>
          <w:sz w:val="28"/>
          <w:szCs w:val="28"/>
          <w:u w:val="single"/>
        </w:rPr>
        <w:t xml:space="preserve">Schwab </w:t>
      </w:r>
      <w:r w:rsidR="00FE37ED" w:rsidRPr="001C6C7C">
        <w:rPr>
          <w:b/>
          <w:sz w:val="28"/>
          <w:szCs w:val="28"/>
          <w:u w:val="single"/>
        </w:rPr>
        <w:t xml:space="preserve">Account </w:t>
      </w:r>
      <w:r w:rsidR="002C4C41" w:rsidRPr="001C6C7C">
        <w:rPr>
          <w:b/>
          <w:sz w:val="28"/>
          <w:szCs w:val="28"/>
          <w:u w:val="single"/>
        </w:rPr>
        <w:t>Servicing</w:t>
      </w:r>
      <w:r w:rsidR="00FE37ED" w:rsidRPr="001C6C7C">
        <w:rPr>
          <w:b/>
          <w:sz w:val="28"/>
          <w:szCs w:val="28"/>
          <w:u w:val="single"/>
        </w:rPr>
        <w:t xml:space="preserve"> </w:t>
      </w:r>
      <w:r w:rsidR="002C4C41" w:rsidRPr="001C6C7C">
        <w:rPr>
          <w:b/>
          <w:sz w:val="28"/>
          <w:szCs w:val="28"/>
          <w:u w:val="single"/>
        </w:rPr>
        <w:t>Guide</w:t>
      </w:r>
    </w:p>
    <w:p w14:paraId="223B5D01" w14:textId="6638022C" w:rsidR="00AA070A" w:rsidRPr="001C6C7C" w:rsidRDefault="00681542" w:rsidP="00AA070A">
      <w:pPr>
        <w:spacing w:line="240" w:lineRule="auto"/>
        <w:jc w:val="center"/>
        <w:rPr>
          <w:b/>
          <w:bCs/>
          <w:sz w:val="24"/>
          <w:szCs w:val="24"/>
        </w:rPr>
      </w:pPr>
      <w:r w:rsidRPr="001C6C7C">
        <w:rPr>
          <w:b/>
          <w:bCs/>
          <w:sz w:val="24"/>
          <w:szCs w:val="24"/>
        </w:rPr>
        <w:t xml:space="preserve">This guide is designed to </w:t>
      </w:r>
      <w:r w:rsidR="00B22694" w:rsidRPr="001C6C7C">
        <w:rPr>
          <w:b/>
          <w:bCs/>
          <w:sz w:val="24"/>
          <w:szCs w:val="24"/>
        </w:rPr>
        <w:t xml:space="preserve">provide additional information on some of the most common account servicing requests </w:t>
      </w:r>
      <w:r w:rsidR="001C6C7C" w:rsidRPr="001C6C7C">
        <w:rPr>
          <w:b/>
          <w:bCs/>
          <w:sz w:val="24"/>
          <w:szCs w:val="24"/>
        </w:rPr>
        <w:t xml:space="preserve">through WMS Advisors, </w:t>
      </w:r>
      <w:r w:rsidR="00AA070A" w:rsidRPr="001C6C7C">
        <w:rPr>
          <w:b/>
          <w:bCs/>
          <w:sz w:val="24"/>
          <w:szCs w:val="24"/>
        </w:rPr>
        <w:t>LLC,</w:t>
      </w:r>
      <w:r w:rsidR="001C6C7C" w:rsidRPr="001C6C7C">
        <w:rPr>
          <w:b/>
          <w:bCs/>
          <w:sz w:val="24"/>
          <w:szCs w:val="24"/>
        </w:rPr>
        <w:t xml:space="preserve"> and Charles Schwab, as our account custodian.</w:t>
      </w:r>
    </w:p>
    <w:p w14:paraId="259F8646" w14:textId="381BF01E" w:rsidR="00374955" w:rsidRDefault="00374955" w:rsidP="00505856">
      <w:pPr>
        <w:pStyle w:val="ListParagraph"/>
        <w:numPr>
          <w:ilvl w:val="0"/>
          <w:numId w:val="1"/>
        </w:numPr>
        <w:spacing w:line="240" w:lineRule="auto"/>
      </w:pPr>
      <w:r w:rsidRPr="00754DCF">
        <w:rPr>
          <w:b/>
        </w:rPr>
        <w:t>Raising Cash</w:t>
      </w:r>
      <w:r>
        <w:t xml:space="preserve"> – </w:t>
      </w:r>
      <w:r w:rsidR="00F75114">
        <w:t>Unless the cash is currently available, w</w:t>
      </w:r>
      <w:r>
        <w:t>e will need to sell one or more of the investments held in your account</w:t>
      </w:r>
      <w:r w:rsidR="00F75114">
        <w:t xml:space="preserve"> to raise additional cash for </w:t>
      </w:r>
      <w:r w:rsidR="00754DCF">
        <w:t>your needs</w:t>
      </w:r>
      <w:r>
        <w:t>. Once the trades are placed, the cash is typically available 1 or 2 business days afterwards. Th</w:t>
      </w:r>
      <w:r w:rsidR="00754DCF">
        <w:t>e</w:t>
      </w:r>
      <w:r>
        <w:t xml:space="preserve"> cash is then free to be transferred out of your account.</w:t>
      </w:r>
    </w:p>
    <w:p w14:paraId="6637F022" w14:textId="77777777" w:rsidR="007D14E7" w:rsidRDefault="007D14E7" w:rsidP="00505856">
      <w:pPr>
        <w:pStyle w:val="ListParagraph"/>
        <w:spacing w:line="240" w:lineRule="auto"/>
      </w:pPr>
    </w:p>
    <w:p w14:paraId="725BB56C" w14:textId="4D8FC4A1" w:rsidR="00505856" w:rsidRDefault="00D63F01" w:rsidP="00505856">
      <w:pPr>
        <w:pStyle w:val="ListParagraph"/>
        <w:numPr>
          <w:ilvl w:val="0"/>
          <w:numId w:val="1"/>
        </w:numPr>
        <w:spacing w:line="240" w:lineRule="auto"/>
      </w:pPr>
      <w:r w:rsidRPr="00754DCF">
        <w:rPr>
          <w:b/>
          <w:bCs/>
        </w:rPr>
        <w:t>MoneyLink Transfers</w:t>
      </w:r>
      <w:r>
        <w:t xml:space="preserve"> – When we initially link your</w:t>
      </w:r>
      <w:r w:rsidR="00754DCF">
        <w:t xml:space="preserve"> Schwab investment</w:t>
      </w:r>
      <w:r>
        <w:t xml:space="preserve"> accounts with external bank accounts, the process typically takes 5-7 business days for Schwab and </w:t>
      </w:r>
      <w:r w:rsidR="00754DCF">
        <w:t>your</w:t>
      </w:r>
      <w:r>
        <w:t xml:space="preserve"> external bank to verify and set up the link. Once the link is established, transfers to and from your accounts typically take 1-2 business days each.</w:t>
      </w:r>
    </w:p>
    <w:p w14:paraId="47B14936" w14:textId="77777777" w:rsidR="00505856" w:rsidRDefault="00505856" w:rsidP="00505856">
      <w:pPr>
        <w:pStyle w:val="ListParagraph"/>
        <w:spacing w:line="240" w:lineRule="auto"/>
      </w:pPr>
    </w:p>
    <w:p w14:paraId="51BF9593" w14:textId="13823977" w:rsidR="00D63F01" w:rsidRPr="006514F4" w:rsidRDefault="00D63F01" w:rsidP="00505856">
      <w:pPr>
        <w:pStyle w:val="ListParagraph"/>
        <w:numPr>
          <w:ilvl w:val="0"/>
          <w:numId w:val="1"/>
        </w:numPr>
        <w:spacing w:line="240" w:lineRule="auto"/>
      </w:pPr>
      <w:r w:rsidRPr="00754DCF">
        <w:rPr>
          <w:b/>
        </w:rPr>
        <w:t xml:space="preserve">Wires </w:t>
      </w:r>
      <w:r>
        <w:t xml:space="preserve">– Federal wires to and from your </w:t>
      </w:r>
      <w:r w:rsidR="00754DCF">
        <w:t xml:space="preserve">Schwab </w:t>
      </w:r>
      <w:r>
        <w:t xml:space="preserve">account can typically be made in the same day. </w:t>
      </w:r>
      <w:r w:rsidR="00EB0922">
        <w:t>Schwab and or your external banks may charge a separate wire transfer fee (typically $25) to facilitate these requests. We are also required to have you sign a form to authorize this transfer</w:t>
      </w:r>
      <w:r w:rsidR="00754DCF">
        <w:t xml:space="preserve"> if </w:t>
      </w:r>
      <w:r w:rsidR="004C2DE9">
        <w:t>you are sending money from Schwab</w:t>
      </w:r>
      <w:r w:rsidR="00EB0922">
        <w:t xml:space="preserve">. If you are planning </w:t>
      </w:r>
      <w:r w:rsidR="002050E8">
        <w:t>to have</w:t>
      </w:r>
      <w:r w:rsidR="00EB0922">
        <w:t xml:space="preserve"> us </w:t>
      </w:r>
      <w:r w:rsidR="004C2DE9">
        <w:t xml:space="preserve">(WMS) </w:t>
      </w:r>
      <w:r w:rsidR="00EB0922">
        <w:t>send a wire from your account, please contact us 3-5 days in advance so we can ensure enough cash is available and we can verify the instructions.</w:t>
      </w:r>
    </w:p>
    <w:p w14:paraId="275C2D49" w14:textId="77777777" w:rsidR="00EB0922" w:rsidRPr="006514F4" w:rsidRDefault="00EB0922" w:rsidP="00505856">
      <w:pPr>
        <w:pStyle w:val="ListParagraph"/>
        <w:spacing w:line="240" w:lineRule="auto"/>
      </w:pPr>
    </w:p>
    <w:p w14:paraId="037EC480" w14:textId="1840C278" w:rsidR="0031530A" w:rsidRPr="006514F4" w:rsidRDefault="00EB0922" w:rsidP="00505856">
      <w:pPr>
        <w:pStyle w:val="ListParagraph"/>
        <w:numPr>
          <w:ilvl w:val="0"/>
          <w:numId w:val="1"/>
        </w:numPr>
        <w:spacing w:line="240" w:lineRule="auto"/>
      </w:pPr>
      <w:r w:rsidRPr="006514F4">
        <w:rPr>
          <w:b/>
          <w:bCs/>
        </w:rPr>
        <w:t>Verifying</w:t>
      </w:r>
      <w:r w:rsidR="00705B21" w:rsidRPr="006514F4">
        <w:rPr>
          <w:b/>
          <w:bCs/>
        </w:rPr>
        <w:t xml:space="preserve"> Outgoing</w:t>
      </w:r>
      <w:r w:rsidR="003E4D7C" w:rsidRPr="006514F4">
        <w:rPr>
          <w:b/>
          <w:bCs/>
        </w:rPr>
        <w:t xml:space="preserve"> Cash/Security</w:t>
      </w:r>
      <w:r w:rsidR="0031530A" w:rsidRPr="006514F4">
        <w:rPr>
          <w:b/>
          <w:bCs/>
        </w:rPr>
        <w:t xml:space="preserve"> Transfers</w:t>
      </w:r>
      <w:r w:rsidR="0031530A" w:rsidRPr="006514F4">
        <w:t xml:space="preserve"> </w:t>
      </w:r>
      <w:r w:rsidR="006A10CD" w:rsidRPr="006514F4">
        <w:t>–</w:t>
      </w:r>
      <w:r w:rsidR="0031530A" w:rsidRPr="006514F4">
        <w:t xml:space="preserve"> </w:t>
      </w:r>
      <w:r w:rsidR="006A10CD" w:rsidRPr="006514F4">
        <w:t>When you request an outgoing transfer</w:t>
      </w:r>
      <w:r w:rsidR="00ED5E15" w:rsidRPr="006514F4">
        <w:t xml:space="preserve"> via </w:t>
      </w:r>
      <w:r w:rsidR="00DB470E" w:rsidRPr="006514F4">
        <w:t>Electronic Fund Transfer (</w:t>
      </w:r>
      <w:r w:rsidR="00ED5E15" w:rsidRPr="006514F4">
        <w:t>ETF</w:t>
      </w:r>
      <w:r w:rsidR="00DB470E" w:rsidRPr="006514F4">
        <w:t>)</w:t>
      </w:r>
      <w:r w:rsidR="00ED5E15" w:rsidRPr="006514F4">
        <w:t xml:space="preserve">, </w:t>
      </w:r>
      <w:r w:rsidR="00A22D34" w:rsidRPr="006514F4">
        <w:t>Check</w:t>
      </w:r>
      <w:r w:rsidR="00DB7CF0" w:rsidRPr="006514F4">
        <w:t>, Journal</w:t>
      </w:r>
      <w:r w:rsidR="00A22D34" w:rsidRPr="006514F4">
        <w:t xml:space="preserve"> or Wire Request we will need to have 4-7 days prior notice</w:t>
      </w:r>
      <w:r w:rsidR="00B202E3" w:rsidRPr="006514F4">
        <w:t>, if possible</w:t>
      </w:r>
      <w:r w:rsidR="007101D4" w:rsidRPr="006514F4">
        <w:t xml:space="preserve">. </w:t>
      </w:r>
      <w:r w:rsidR="00AF1B47" w:rsidRPr="006514F4">
        <w:t xml:space="preserve">When we receive your </w:t>
      </w:r>
      <w:r w:rsidR="00C951C5" w:rsidRPr="006514F4">
        <w:t>notice</w:t>
      </w:r>
      <w:r w:rsidR="00AF1B47" w:rsidRPr="006514F4">
        <w:t xml:space="preserve"> of an outgoing transfer </w:t>
      </w:r>
      <w:r w:rsidR="00B202E3" w:rsidRPr="006514F4">
        <w:t>request,</w:t>
      </w:r>
      <w:r w:rsidR="00AF1B47" w:rsidRPr="006514F4">
        <w:t xml:space="preserve"> we will reach out to you</w:t>
      </w:r>
      <w:r w:rsidR="008B2F54" w:rsidRPr="006514F4">
        <w:t xml:space="preserve"> by phone</w:t>
      </w:r>
      <w:r w:rsidR="00AF1B47" w:rsidRPr="006514F4">
        <w:t xml:space="preserve"> to verify the transfer details an</w:t>
      </w:r>
      <w:r w:rsidR="00DB7CF0" w:rsidRPr="006514F4">
        <w:t>d</w:t>
      </w:r>
      <w:r w:rsidR="00B17D9F" w:rsidRPr="006514F4">
        <w:t xml:space="preserve"> </w:t>
      </w:r>
      <w:r w:rsidR="00C951C5" w:rsidRPr="006514F4">
        <w:t xml:space="preserve">let you know of </w:t>
      </w:r>
      <w:r w:rsidR="008B2F54" w:rsidRPr="006514F4">
        <w:t xml:space="preserve">any </w:t>
      </w:r>
      <w:r w:rsidR="00C951C5" w:rsidRPr="006514F4">
        <w:t>next steps.</w:t>
      </w:r>
    </w:p>
    <w:p w14:paraId="39890FCA" w14:textId="77777777" w:rsidR="00CA608D" w:rsidRPr="006514F4" w:rsidRDefault="00CA608D" w:rsidP="00505856">
      <w:pPr>
        <w:pStyle w:val="ListParagraph"/>
        <w:spacing w:line="240" w:lineRule="auto"/>
      </w:pPr>
    </w:p>
    <w:p w14:paraId="0E5DA4D4" w14:textId="2F561B95" w:rsidR="00CA608D" w:rsidRPr="006514F4" w:rsidRDefault="009955EB" w:rsidP="00505856">
      <w:pPr>
        <w:pStyle w:val="ListParagraph"/>
        <w:numPr>
          <w:ilvl w:val="0"/>
          <w:numId w:val="1"/>
        </w:numPr>
        <w:spacing w:line="240" w:lineRule="auto"/>
      </w:pPr>
      <w:r w:rsidRPr="006514F4">
        <w:rPr>
          <w:b/>
        </w:rPr>
        <w:t>IRA Distributions</w:t>
      </w:r>
      <w:r w:rsidRPr="006514F4">
        <w:t xml:space="preserve"> </w:t>
      </w:r>
      <w:r w:rsidR="00A447F7" w:rsidRPr="006514F4">
        <w:t>–</w:t>
      </w:r>
      <w:r w:rsidR="00FB1704" w:rsidRPr="006514F4">
        <w:t xml:space="preserve"> </w:t>
      </w:r>
      <w:r w:rsidR="008440EA" w:rsidRPr="006514F4">
        <w:t>At Age</w:t>
      </w:r>
      <w:r w:rsidR="005331CD" w:rsidRPr="006514F4">
        <w:t xml:space="preserve"> 72 y</w:t>
      </w:r>
      <w:r w:rsidR="0035080E" w:rsidRPr="006514F4">
        <w:t>ou are required to take a distribution from your IRA account</w:t>
      </w:r>
      <w:r w:rsidR="009C0D79" w:rsidRPr="006514F4">
        <w:t>(s)</w:t>
      </w:r>
      <w:r w:rsidR="00192AA5" w:rsidRPr="006514F4">
        <w:t xml:space="preserve"> annually</w:t>
      </w:r>
      <w:r w:rsidR="00356E75" w:rsidRPr="006514F4">
        <w:t xml:space="preserve"> (Traditional IRA, SIMPLE IRA, SEP-IRA)</w:t>
      </w:r>
      <w:r w:rsidR="007101D4" w:rsidRPr="006514F4">
        <w:t xml:space="preserve">. </w:t>
      </w:r>
      <w:r w:rsidR="007C282E" w:rsidRPr="006514F4">
        <w:t>This is known as a Required Minimum Distribution (RMD)</w:t>
      </w:r>
      <w:r w:rsidR="008440EA" w:rsidRPr="006514F4">
        <w:t>. Once you reach Age 72, you have until March 31 of the following year to take your first RMD. After that, RMDs must be withdrawn before December 31</w:t>
      </w:r>
      <w:r w:rsidR="008440EA" w:rsidRPr="006514F4">
        <w:rPr>
          <w:vertAlign w:val="superscript"/>
        </w:rPr>
        <w:t>st</w:t>
      </w:r>
      <w:r w:rsidR="008440EA" w:rsidRPr="006514F4">
        <w:t xml:space="preserve"> annually.</w:t>
      </w:r>
      <w:r w:rsidR="00D620E8" w:rsidRPr="006514F4">
        <w:t xml:space="preserve"> </w:t>
      </w:r>
      <w:r w:rsidR="003E02FB" w:rsidRPr="006514F4">
        <w:t>A Schwab IRA Distribution Form is required that gives direction on</w:t>
      </w:r>
      <w:r w:rsidR="00DE2A95" w:rsidRPr="006514F4">
        <w:t xml:space="preserve"> amounts</w:t>
      </w:r>
      <w:r w:rsidR="003E02FB" w:rsidRPr="006514F4">
        <w:t xml:space="preserve"> </w:t>
      </w:r>
      <w:r w:rsidR="00EF0861" w:rsidRPr="006514F4">
        <w:t>tax withholdings</w:t>
      </w:r>
      <w:r w:rsidR="00DE2A95" w:rsidRPr="006514F4">
        <w:t xml:space="preserve"> and</w:t>
      </w:r>
      <w:r w:rsidR="00EF0861" w:rsidRPr="006514F4">
        <w:t xml:space="preserve"> distribution options</w:t>
      </w:r>
      <w:r w:rsidR="00DE2A95" w:rsidRPr="006514F4">
        <w:t xml:space="preserve">. </w:t>
      </w:r>
      <w:r w:rsidR="00871261" w:rsidRPr="006514F4">
        <w:t>This form is typically sent via DocuS</w:t>
      </w:r>
      <w:r w:rsidR="001F57A7" w:rsidRPr="006514F4">
        <w:t>ign but we can coordinate other delivery methods as well</w:t>
      </w:r>
      <w:r w:rsidR="00192AA5" w:rsidRPr="006514F4">
        <w:t xml:space="preserve">. </w:t>
      </w:r>
      <w:r w:rsidR="00DE2A95" w:rsidRPr="006514F4">
        <w:t xml:space="preserve"> </w:t>
      </w:r>
    </w:p>
    <w:p w14:paraId="71E2D5F7" w14:textId="77777777" w:rsidR="009955EB" w:rsidRPr="006514F4" w:rsidRDefault="009955EB" w:rsidP="00505856">
      <w:pPr>
        <w:pStyle w:val="ListParagraph"/>
        <w:spacing w:line="240" w:lineRule="auto"/>
      </w:pPr>
    </w:p>
    <w:p w14:paraId="2725D82C" w14:textId="3368791B" w:rsidR="009955EB" w:rsidRPr="006514F4" w:rsidRDefault="00D929BF" w:rsidP="00505856">
      <w:pPr>
        <w:pStyle w:val="ListParagraph"/>
        <w:numPr>
          <w:ilvl w:val="0"/>
          <w:numId w:val="1"/>
        </w:numPr>
        <w:spacing w:line="240" w:lineRule="auto"/>
      </w:pPr>
      <w:r w:rsidRPr="006514F4">
        <w:rPr>
          <w:b/>
        </w:rPr>
        <w:t>Checking Features</w:t>
      </w:r>
      <w:r w:rsidRPr="006514F4">
        <w:t xml:space="preserve"> – </w:t>
      </w:r>
      <w:r w:rsidR="00E57238" w:rsidRPr="006514F4">
        <w:t>Adding the check</w:t>
      </w:r>
      <w:r w:rsidR="003E4D7C" w:rsidRPr="006514F4">
        <w:t xml:space="preserve"> writing and/or </w:t>
      </w:r>
      <w:r w:rsidR="00E57238" w:rsidRPr="006514F4">
        <w:t xml:space="preserve">debit </w:t>
      </w:r>
      <w:r w:rsidR="003E4D7C" w:rsidRPr="006514F4">
        <w:t>card</w:t>
      </w:r>
      <w:r w:rsidR="00E57238" w:rsidRPr="006514F4">
        <w:t xml:space="preserve"> feature</w:t>
      </w:r>
      <w:r w:rsidR="003E4D7C" w:rsidRPr="006514F4">
        <w:t>s</w:t>
      </w:r>
      <w:r w:rsidR="00E57238" w:rsidRPr="006514F4">
        <w:t xml:space="preserve"> to your account requires a </w:t>
      </w:r>
      <w:r w:rsidR="00B5013C" w:rsidRPr="006514F4">
        <w:t>Schwab Signature Card form with your signature</w:t>
      </w:r>
      <w:r w:rsidR="007101D4" w:rsidRPr="006514F4">
        <w:t xml:space="preserve">. </w:t>
      </w:r>
      <w:r w:rsidR="00B5013C" w:rsidRPr="006514F4">
        <w:t>This form can be emailed and scanned back to us</w:t>
      </w:r>
      <w:r w:rsidR="007101D4" w:rsidRPr="006514F4">
        <w:t xml:space="preserve">. </w:t>
      </w:r>
      <w:r w:rsidR="006A36DA" w:rsidRPr="006514F4">
        <w:t xml:space="preserve">There is </w:t>
      </w:r>
      <w:r w:rsidRPr="006514F4">
        <w:t xml:space="preserve">typically </w:t>
      </w:r>
      <w:r w:rsidR="00444F53" w:rsidRPr="006514F4">
        <w:t xml:space="preserve">a </w:t>
      </w:r>
      <w:r w:rsidRPr="006514F4">
        <w:t xml:space="preserve">7-10 business day </w:t>
      </w:r>
      <w:r w:rsidR="00A54791" w:rsidRPr="006514F4">
        <w:t>turnaround</w:t>
      </w:r>
      <w:r w:rsidR="006A36DA" w:rsidRPr="006514F4">
        <w:t xml:space="preserve"> to receive checkbook/debit cards</w:t>
      </w:r>
      <w:r w:rsidR="007101D4" w:rsidRPr="006514F4">
        <w:t xml:space="preserve">. </w:t>
      </w:r>
      <w:r w:rsidR="00CF69EF" w:rsidRPr="006514F4">
        <w:t xml:space="preserve">If you </w:t>
      </w:r>
      <w:r w:rsidR="00566319" w:rsidRPr="006514F4">
        <w:t xml:space="preserve">add </w:t>
      </w:r>
      <w:r w:rsidR="002574D1" w:rsidRPr="006514F4">
        <w:t xml:space="preserve">a second </w:t>
      </w:r>
      <w:r w:rsidR="00C609B4" w:rsidRPr="006514F4">
        <w:t>person to your checking and debit feature</w:t>
      </w:r>
      <w:r w:rsidR="00CF69EF" w:rsidRPr="006514F4">
        <w:t>s, this</w:t>
      </w:r>
      <w:r w:rsidR="006A36DA" w:rsidRPr="006514F4">
        <w:t xml:space="preserve"> will require the secondary </w:t>
      </w:r>
      <w:r w:rsidR="00566319" w:rsidRPr="006514F4">
        <w:t>card holder’s signature on the Signature Card form as well</w:t>
      </w:r>
      <w:r w:rsidR="00960C49" w:rsidRPr="006514F4">
        <w:t xml:space="preserve">. </w:t>
      </w:r>
      <w:r w:rsidR="003C1530" w:rsidRPr="006514F4">
        <w:t>Prior to writing a check or using your debit card please check with us to make sure there is enough cash availabl</w:t>
      </w:r>
      <w:r w:rsidR="00BA509D" w:rsidRPr="006514F4">
        <w:t>e for the distribution.</w:t>
      </w:r>
      <w:r w:rsidR="004B2C68" w:rsidRPr="006514F4">
        <w:t xml:space="preserve"> This information can also be obtained through the Schwab website or mobile application.</w:t>
      </w:r>
    </w:p>
    <w:p w14:paraId="7DD60DFD" w14:textId="77777777" w:rsidR="00D929BF" w:rsidRPr="006514F4" w:rsidRDefault="00D929BF" w:rsidP="00505856">
      <w:pPr>
        <w:pStyle w:val="ListParagraph"/>
        <w:spacing w:line="240" w:lineRule="auto"/>
      </w:pPr>
    </w:p>
    <w:p w14:paraId="6FCD39A2" w14:textId="77777777" w:rsidR="00505856" w:rsidRPr="006514F4" w:rsidRDefault="00505856" w:rsidP="00505856">
      <w:pPr>
        <w:pStyle w:val="ListParagraph"/>
        <w:spacing w:line="240" w:lineRule="auto"/>
      </w:pPr>
    </w:p>
    <w:p w14:paraId="52CD71A9" w14:textId="77777777" w:rsidR="00505856" w:rsidRPr="006514F4" w:rsidRDefault="00505856" w:rsidP="00505856">
      <w:pPr>
        <w:pStyle w:val="ListParagraph"/>
        <w:spacing w:line="240" w:lineRule="auto"/>
      </w:pPr>
    </w:p>
    <w:p w14:paraId="65E7F8A4" w14:textId="08D785FB" w:rsidR="00916E02" w:rsidRPr="006514F4" w:rsidRDefault="00D929BF" w:rsidP="00916E02">
      <w:pPr>
        <w:pStyle w:val="ListParagraph"/>
        <w:spacing w:line="240" w:lineRule="auto"/>
      </w:pPr>
      <w:r w:rsidRPr="006514F4">
        <w:rPr>
          <w:b/>
        </w:rPr>
        <w:lastRenderedPageBreak/>
        <w:t>Transfer on Death Accounts</w:t>
      </w:r>
      <w:r w:rsidR="002E1E96" w:rsidRPr="006514F4">
        <w:rPr>
          <w:b/>
        </w:rPr>
        <w:t xml:space="preserve"> (TOD)</w:t>
      </w:r>
      <w:r w:rsidRPr="006514F4">
        <w:t xml:space="preserve"> – </w:t>
      </w:r>
      <w:r w:rsidR="006A2FE4" w:rsidRPr="006514F4">
        <w:t xml:space="preserve">This is a type of account that allows the account holder to add </w:t>
      </w:r>
      <w:r w:rsidR="007E4DF4" w:rsidRPr="006514F4">
        <w:t>beneficiaries</w:t>
      </w:r>
      <w:r w:rsidR="006A2FE4" w:rsidRPr="006514F4">
        <w:t xml:space="preserve"> to their taxable investment account. </w:t>
      </w:r>
      <w:r w:rsidR="00F9407E" w:rsidRPr="006514F4">
        <w:t xml:space="preserve">At the death of the account holder, the assets in the account pass directly to the named beneficiaries. </w:t>
      </w:r>
      <w:r w:rsidR="003644A8" w:rsidRPr="006514F4">
        <w:t xml:space="preserve">In the event of the account </w:t>
      </w:r>
      <w:r w:rsidR="007E4DF4" w:rsidRPr="006514F4">
        <w:t>holder’s</w:t>
      </w:r>
      <w:r w:rsidR="003644A8" w:rsidRPr="006514F4">
        <w:t xml:space="preserve"> death, we and Schwab will need a copy of the death </w:t>
      </w:r>
      <w:r w:rsidR="007E4DF4" w:rsidRPr="006514F4">
        <w:t>certificate</w:t>
      </w:r>
      <w:r w:rsidR="003644A8" w:rsidRPr="006514F4">
        <w:t xml:space="preserve">. </w:t>
      </w:r>
      <w:r w:rsidR="00413910" w:rsidRPr="006514F4">
        <w:t>This can be uploaded to your client va</w:t>
      </w:r>
      <w:r w:rsidR="00AE1D9E" w:rsidRPr="006514F4">
        <w:t>ult</w:t>
      </w:r>
      <w:r w:rsidR="00413910" w:rsidRPr="006514F4">
        <w:t xml:space="preserve"> or securely emailed to us. </w:t>
      </w:r>
      <w:r w:rsidR="00916E02" w:rsidRPr="006514F4">
        <w:t>Once Schwab verifies the certificate—typically within 5 business days—the transfer process begins. This includes updating</w:t>
      </w:r>
      <w:r w:rsidR="00D37C6A" w:rsidRPr="006514F4">
        <w:t xml:space="preserve"> cost</w:t>
      </w:r>
      <w:r w:rsidR="00916E02" w:rsidRPr="006514F4">
        <w:t xml:space="preserve"> basis</w:t>
      </w:r>
      <w:r w:rsidR="00D37C6A" w:rsidRPr="006514F4">
        <w:t xml:space="preserve"> on the investments held in the account</w:t>
      </w:r>
      <w:r w:rsidR="006C0F2F" w:rsidRPr="006514F4">
        <w:t xml:space="preserve"> and </w:t>
      </w:r>
      <w:r w:rsidR="00916E02" w:rsidRPr="006514F4">
        <w:t>setting up new accounts for the beneficiaries</w:t>
      </w:r>
      <w:r w:rsidR="00D37C6A" w:rsidRPr="006514F4">
        <w:t xml:space="preserve"> </w:t>
      </w:r>
      <w:r w:rsidR="00916E02" w:rsidRPr="006514F4">
        <w:t xml:space="preserve">(if they don’t already have Schwab accounts). </w:t>
      </w:r>
      <w:r w:rsidR="006C0F2F" w:rsidRPr="006514F4">
        <w:t>If the new accounts are being set up and managed through us, we will</w:t>
      </w:r>
      <w:r w:rsidR="00916E02" w:rsidRPr="006514F4">
        <w:t xml:space="preserve"> reach out to </w:t>
      </w:r>
      <w:r w:rsidR="006C0F2F" w:rsidRPr="006514F4">
        <w:t>applicable parties t</w:t>
      </w:r>
      <w:r w:rsidR="00916E02" w:rsidRPr="006514F4">
        <w:t xml:space="preserve">o get their information. </w:t>
      </w:r>
      <w:r w:rsidR="002E1E96" w:rsidRPr="006514F4">
        <w:t>During this time, the assets in the TOD account</w:t>
      </w:r>
      <w:r w:rsidR="00916E02" w:rsidRPr="006514F4">
        <w:t xml:space="preserve"> will not be able to be liquidated or accessed until the funds</w:t>
      </w:r>
      <w:r w:rsidR="006104C6" w:rsidRPr="006514F4">
        <w:t>/cash</w:t>
      </w:r>
      <w:r w:rsidR="00916E02" w:rsidRPr="006514F4">
        <w:t xml:space="preserve"> is distributed to the beneficiaries. The time</w:t>
      </w:r>
      <w:r w:rsidR="006104C6" w:rsidRPr="006514F4">
        <w:t xml:space="preserve">line for this </w:t>
      </w:r>
      <w:r w:rsidR="007E4DF4" w:rsidRPr="006514F4">
        <w:t>process depends</w:t>
      </w:r>
      <w:r w:rsidR="00916E02" w:rsidRPr="006514F4">
        <w:t xml:space="preserve"> on the circumstances and how quickly </w:t>
      </w:r>
      <w:r w:rsidR="006104C6" w:rsidRPr="006514F4">
        <w:t>the beneficiaries</w:t>
      </w:r>
      <w:r w:rsidR="00916E02" w:rsidRPr="006514F4">
        <w:t xml:space="preserve"> complete the paperwork. </w:t>
      </w:r>
      <w:r w:rsidR="007E4DF4" w:rsidRPr="006514F4">
        <w:t xml:space="preserve">In most cases, </w:t>
      </w:r>
      <w:r w:rsidR="00916E02" w:rsidRPr="006514F4">
        <w:t xml:space="preserve">transfers </w:t>
      </w:r>
      <w:r w:rsidR="009B2E4F" w:rsidRPr="006514F4">
        <w:t xml:space="preserve">can be </w:t>
      </w:r>
      <w:r w:rsidR="00916E02" w:rsidRPr="006514F4">
        <w:t xml:space="preserve">completed </w:t>
      </w:r>
      <w:r w:rsidR="009B2E4F" w:rsidRPr="006514F4">
        <w:t>with</w:t>
      </w:r>
      <w:r w:rsidR="00916E02" w:rsidRPr="006514F4">
        <w:t>in a few weeks.</w:t>
      </w:r>
    </w:p>
    <w:p w14:paraId="3B17BB1B" w14:textId="4BBFB23B" w:rsidR="005502BD" w:rsidRPr="006514F4" w:rsidRDefault="005502BD" w:rsidP="00505856">
      <w:pPr>
        <w:pStyle w:val="ListParagraph"/>
        <w:spacing w:line="240" w:lineRule="auto"/>
      </w:pPr>
    </w:p>
    <w:p w14:paraId="7D1FAA80" w14:textId="5558BFBE" w:rsidR="00374955" w:rsidRPr="006514F4" w:rsidRDefault="00560B90" w:rsidP="00505856">
      <w:pPr>
        <w:pStyle w:val="ListParagraph"/>
        <w:numPr>
          <w:ilvl w:val="0"/>
          <w:numId w:val="1"/>
        </w:numPr>
        <w:spacing w:line="240" w:lineRule="auto"/>
      </w:pPr>
      <w:r w:rsidRPr="006514F4">
        <w:rPr>
          <w:b/>
          <w:bCs/>
        </w:rPr>
        <w:t xml:space="preserve">Account </w:t>
      </w:r>
      <w:r w:rsidR="00505856" w:rsidRPr="006514F4">
        <w:rPr>
          <w:b/>
          <w:bCs/>
        </w:rPr>
        <w:t>Transfers</w:t>
      </w:r>
      <w:r w:rsidR="00505856" w:rsidRPr="006514F4">
        <w:t xml:space="preserve"> –</w:t>
      </w:r>
      <w:r w:rsidRPr="006514F4">
        <w:t xml:space="preserve"> </w:t>
      </w:r>
      <w:r w:rsidR="008C6293" w:rsidRPr="006514F4">
        <w:t xml:space="preserve">If you would like to transfer accounts to Schwab or consolidate outside accounts with your existing Schwab accounts, this typically requires </w:t>
      </w:r>
      <w:r w:rsidR="00255B53" w:rsidRPr="006514F4">
        <w:t>a Schwab Transfer Form</w:t>
      </w:r>
      <w:r w:rsidR="007101D4" w:rsidRPr="006514F4">
        <w:t xml:space="preserve">. </w:t>
      </w:r>
      <w:r w:rsidR="008C6293" w:rsidRPr="006514F4">
        <w:t xml:space="preserve">This will allow Schwab’s back office to verify </w:t>
      </w:r>
      <w:r w:rsidR="00BD5B58" w:rsidRPr="006514F4">
        <w:t xml:space="preserve">the account details at the current firm that holds the account. In order to </w:t>
      </w:r>
      <w:r w:rsidR="00867F1A" w:rsidRPr="006514F4">
        <w:t>process</w:t>
      </w:r>
      <w:r w:rsidR="00BD5B58" w:rsidRPr="006514F4">
        <w:t xml:space="preserve"> the transfer, w</w:t>
      </w:r>
      <w:r w:rsidR="00255B53" w:rsidRPr="006514F4">
        <w:t>e will need an</w:t>
      </w:r>
      <w:r w:rsidR="00846D60" w:rsidRPr="006514F4">
        <w:t xml:space="preserve"> account statement</w:t>
      </w:r>
      <w:r w:rsidR="00255B53" w:rsidRPr="006514F4">
        <w:t xml:space="preserve"> of the transferring account to accompany the </w:t>
      </w:r>
      <w:r w:rsidR="00A21000" w:rsidRPr="006514F4">
        <w:t xml:space="preserve">transfer form. </w:t>
      </w:r>
      <w:r w:rsidR="00BD5B58" w:rsidRPr="006514F4">
        <w:t>The statement should be dated within 90 days. The</w:t>
      </w:r>
      <w:r w:rsidR="00A21000" w:rsidRPr="006514F4">
        <w:t xml:space="preserve"> </w:t>
      </w:r>
      <w:r w:rsidR="00BD5B58" w:rsidRPr="006514F4">
        <w:t>p</w:t>
      </w:r>
      <w:r w:rsidR="00A21000" w:rsidRPr="006514F4">
        <w:t>rocessing time is</w:t>
      </w:r>
      <w:r w:rsidR="00846D60" w:rsidRPr="006514F4">
        <w:t xml:space="preserve"> typically 7-10 </w:t>
      </w:r>
      <w:r w:rsidR="00BD5B58" w:rsidRPr="006514F4">
        <w:t>business days but could be</w:t>
      </w:r>
      <w:r w:rsidR="00846D60" w:rsidRPr="006514F4">
        <w:t xml:space="preserve"> longer </w:t>
      </w:r>
      <w:r w:rsidR="00BD5B58" w:rsidRPr="006514F4">
        <w:t xml:space="preserve">depending on the type of transfer and </w:t>
      </w:r>
      <w:r w:rsidR="008C607E" w:rsidRPr="006514F4">
        <w:t xml:space="preserve">type of assets transferring. Please contact us with any questions or to discuss additional details. </w:t>
      </w:r>
    </w:p>
    <w:p w14:paraId="70380CC6" w14:textId="77777777" w:rsidR="0048277E" w:rsidRPr="006514F4" w:rsidRDefault="0048277E" w:rsidP="00505856">
      <w:pPr>
        <w:pStyle w:val="ListParagraph"/>
        <w:spacing w:line="240" w:lineRule="auto"/>
      </w:pPr>
    </w:p>
    <w:p w14:paraId="7DAD9773" w14:textId="1E2B95BA" w:rsidR="007B53B3" w:rsidRDefault="007B53B3" w:rsidP="00505856">
      <w:pPr>
        <w:pStyle w:val="ListParagraph"/>
        <w:numPr>
          <w:ilvl w:val="0"/>
          <w:numId w:val="1"/>
        </w:numPr>
        <w:spacing w:line="240" w:lineRule="auto"/>
      </w:pPr>
      <w:r w:rsidRPr="006514F4">
        <w:rPr>
          <w:b/>
        </w:rPr>
        <w:t>IRA Beneficiaries Updates</w:t>
      </w:r>
      <w:r w:rsidR="00E55BCE" w:rsidRPr="006514F4">
        <w:t xml:space="preserve"> </w:t>
      </w:r>
      <w:r w:rsidR="00BB039D" w:rsidRPr="006514F4">
        <w:t>–</w:t>
      </w:r>
      <w:r w:rsidR="00E55BCE" w:rsidRPr="006514F4">
        <w:t xml:space="preserve"> </w:t>
      </w:r>
      <w:r w:rsidR="00BB039D" w:rsidRPr="006514F4">
        <w:t xml:space="preserve">If you </w:t>
      </w:r>
      <w:r w:rsidR="000734C8" w:rsidRPr="006514F4">
        <w:t>need to make</w:t>
      </w:r>
      <w:r w:rsidR="00BB039D" w:rsidRPr="006514F4">
        <w:t xml:space="preserve"> beneficiary updates on your IRA account</w:t>
      </w:r>
      <w:r w:rsidR="006A0DC8" w:rsidRPr="006514F4">
        <w:t xml:space="preserve"> it is important to let us know as soon as possibl</w:t>
      </w:r>
      <w:r w:rsidR="004A211B" w:rsidRPr="006514F4">
        <w:t>e</w:t>
      </w:r>
      <w:r w:rsidR="007101D4" w:rsidRPr="006514F4">
        <w:t xml:space="preserve">. </w:t>
      </w:r>
      <w:r w:rsidR="006A0DC8" w:rsidRPr="006514F4">
        <w:t xml:space="preserve">We will send you a Beneficiary Update Form to </w:t>
      </w:r>
      <w:r w:rsidR="000734C8" w:rsidRPr="006514F4">
        <w:t>complete and sign. This</w:t>
      </w:r>
      <w:r w:rsidR="006A0DC8" w:rsidRPr="006514F4">
        <w:t xml:space="preserve"> can be </w:t>
      </w:r>
      <w:r w:rsidR="0048277E" w:rsidRPr="006514F4">
        <w:t xml:space="preserve">sent </w:t>
      </w:r>
      <w:r w:rsidR="000734C8" w:rsidRPr="006514F4">
        <w:t>to you</w:t>
      </w:r>
      <w:r w:rsidR="0048277E" w:rsidRPr="006514F4">
        <w:t xml:space="preserve"> </w:t>
      </w:r>
      <w:r w:rsidR="003F648E" w:rsidRPr="006514F4">
        <w:t>via mail</w:t>
      </w:r>
      <w:r w:rsidR="007044F2" w:rsidRPr="006514F4">
        <w:t>, email</w:t>
      </w:r>
      <w:r w:rsidR="0048277E" w:rsidRPr="006514F4">
        <w:t xml:space="preserve"> or through our DocuSign </w:t>
      </w:r>
      <w:r w:rsidR="003F5720" w:rsidRPr="006514F4">
        <w:t xml:space="preserve">for electronic signature. These changes </w:t>
      </w:r>
      <w:r w:rsidR="0048277E" w:rsidRPr="006514F4">
        <w:t>typically take between 2</w:t>
      </w:r>
      <w:r w:rsidR="007044F2" w:rsidRPr="006514F4">
        <w:t>-</w:t>
      </w:r>
      <w:r w:rsidR="0048277E" w:rsidRPr="006514F4">
        <w:t>3 days</w:t>
      </w:r>
      <w:r w:rsidR="003F5720" w:rsidRPr="006514F4">
        <w:t xml:space="preserve"> before they </w:t>
      </w:r>
      <w:r w:rsidR="003F5720">
        <w:t>are reflected on the Schwab website and records.</w:t>
      </w:r>
    </w:p>
    <w:p w14:paraId="30C8DE0A" w14:textId="77777777" w:rsidR="00374955" w:rsidRDefault="00374955"/>
    <w:sectPr w:rsidR="0037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A0C5E"/>
    <w:multiLevelType w:val="hybridMultilevel"/>
    <w:tmpl w:val="D826A904"/>
    <w:lvl w:ilvl="0" w:tplc="77D80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1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FB"/>
    <w:rsid w:val="000734C8"/>
    <w:rsid w:val="00106D20"/>
    <w:rsid w:val="00113B79"/>
    <w:rsid w:val="00192AA5"/>
    <w:rsid w:val="001C6C7C"/>
    <w:rsid w:val="001F57A7"/>
    <w:rsid w:val="00201F37"/>
    <w:rsid w:val="002050E8"/>
    <w:rsid w:val="00255B53"/>
    <w:rsid w:val="002574D1"/>
    <w:rsid w:val="002A4B90"/>
    <w:rsid w:val="002C4C41"/>
    <w:rsid w:val="002E1E96"/>
    <w:rsid w:val="0031530A"/>
    <w:rsid w:val="00315C1B"/>
    <w:rsid w:val="00334197"/>
    <w:rsid w:val="0035080E"/>
    <w:rsid w:val="00356669"/>
    <w:rsid w:val="00356E75"/>
    <w:rsid w:val="003644A8"/>
    <w:rsid w:val="00374955"/>
    <w:rsid w:val="003A5B53"/>
    <w:rsid w:val="003C1530"/>
    <w:rsid w:val="003E02FB"/>
    <w:rsid w:val="003E4D7C"/>
    <w:rsid w:val="003F5720"/>
    <w:rsid w:val="003F648E"/>
    <w:rsid w:val="00413910"/>
    <w:rsid w:val="00444F53"/>
    <w:rsid w:val="00453BB2"/>
    <w:rsid w:val="0048277E"/>
    <w:rsid w:val="004A211B"/>
    <w:rsid w:val="004B2C68"/>
    <w:rsid w:val="004C2DE9"/>
    <w:rsid w:val="00505856"/>
    <w:rsid w:val="005331CD"/>
    <w:rsid w:val="005502BD"/>
    <w:rsid w:val="00560B90"/>
    <w:rsid w:val="00566319"/>
    <w:rsid w:val="006104C6"/>
    <w:rsid w:val="006514F4"/>
    <w:rsid w:val="00665661"/>
    <w:rsid w:val="00681542"/>
    <w:rsid w:val="00686EC1"/>
    <w:rsid w:val="006A0DC8"/>
    <w:rsid w:val="006A10CD"/>
    <w:rsid w:val="006A2FE4"/>
    <w:rsid w:val="006A36DA"/>
    <w:rsid w:val="006B370D"/>
    <w:rsid w:val="006C0F2F"/>
    <w:rsid w:val="006F5049"/>
    <w:rsid w:val="007044F2"/>
    <w:rsid w:val="00705B21"/>
    <w:rsid w:val="007101D4"/>
    <w:rsid w:val="00714C53"/>
    <w:rsid w:val="00754DCF"/>
    <w:rsid w:val="00796FF8"/>
    <w:rsid w:val="007B53B3"/>
    <w:rsid w:val="007C282E"/>
    <w:rsid w:val="007D14E7"/>
    <w:rsid w:val="007E1384"/>
    <w:rsid w:val="007E4DF4"/>
    <w:rsid w:val="008440EA"/>
    <w:rsid w:val="00846D60"/>
    <w:rsid w:val="00867F1A"/>
    <w:rsid w:val="00871261"/>
    <w:rsid w:val="00875788"/>
    <w:rsid w:val="008B2F54"/>
    <w:rsid w:val="008C607E"/>
    <w:rsid w:val="008C6293"/>
    <w:rsid w:val="00916E02"/>
    <w:rsid w:val="00924FB8"/>
    <w:rsid w:val="00960C49"/>
    <w:rsid w:val="009778CF"/>
    <w:rsid w:val="009955EB"/>
    <w:rsid w:val="009A59CB"/>
    <w:rsid w:val="009B1589"/>
    <w:rsid w:val="009B2E4F"/>
    <w:rsid w:val="009B47BA"/>
    <w:rsid w:val="009C0D79"/>
    <w:rsid w:val="00A21000"/>
    <w:rsid w:val="00A22D34"/>
    <w:rsid w:val="00A447F7"/>
    <w:rsid w:val="00A54791"/>
    <w:rsid w:val="00A726C3"/>
    <w:rsid w:val="00AA070A"/>
    <w:rsid w:val="00AE1D9E"/>
    <w:rsid w:val="00AF1B47"/>
    <w:rsid w:val="00B07EFB"/>
    <w:rsid w:val="00B17D9F"/>
    <w:rsid w:val="00B202E3"/>
    <w:rsid w:val="00B22694"/>
    <w:rsid w:val="00B5013C"/>
    <w:rsid w:val="00B511E5"/>
    <w:rsid w:val="00BA509D"/>
    <w:rsid w:val="00BB039D"/>
    <w:rsid w:val="00BD4FC5"/>
    <w:rsid w:val="00BD5B58"/>
    <w:rsid w:val="00C609B4"/>
    <w:rsid w:val="00C951C5"/>
    <w:rsid w:val="00CA608D"/>
    <w:rsid w:val="00CD28FC"/>
    <w:rsid w:val="00CF69EF"/>
    <w:rsid w:val="00D37C6A"/>
    <w:rsid w:val="00D620E8"/>
    <w:rsid w:val="00D63F01"/>
    <w:rsid w:val="00D920E7"/>
    <w:rsid w:val="00D929BF"/>
    <w:rsid w:val="00DB470E"/>
    <w:rsid w:val="00DB7CF0"/>
    <w:rsid w:val="00DE2A95"/>
    <w:rsid w:val="00DE6BD7"/>
    <w:rsid w:val="00DF121B"/>
    <w:rsid w:val="00E55BCE"/>
    <w:rsid w:val="00E57238"/>
    <w:rsid w:val="00EB0922"/>
    <w:rsid w:val="00ED5E15"/>
    <w:rsid w:val="00EF0861"/>
    <w:rsid w:val="00F13A19"/>
    <w:rsid w:val="00F22D8B"/>
    <w:rsid w:val="00F35B09"/>
    <w:rsid w:val="00F73823"/>
    <w:rsid w:val="00F75114"/>
    <w:rsid w:val="00F9407E"/>
    <w:rsid w:val="00FB1704"/>
    <w:rsid w:val="00FB49F9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9A6E"/>
  <w15:chartTrackingRefBased/>
  <w15:docId w15:val="{35D063F8-BFE8-4399-82A4-5D3C52F1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2A1DE7FEDC54DBCF25816936E2F79" ma:contentTypeVersion="15" ma:contentTypeDescription="Create a new document." ma:contentTypeScope="" ma:versionID="164cd8db46dff788424328d62f7298e2">
  <xsd:schema xmlns:xsd="http://www.w3.org/2001/XMLSchema" xmlns:xs="http://www.w3.org/2001/XMLSchema" xmlns:p="http://schemas.microsoft.com/office/2006/metadata/properties" xmlns:ns2="646abfb4-a837-49b3-991d-5dafa777ae7a" xmlns:ns3="a1236d5f-528e-4671-a48b-bd04fc0617d5" targetNamespace="http://schemas.microsoft.com/office/2006/metadata/properties" ma:root="true" ma:fieldsID="ed81ba8ca7afa52c5f7ac5ae04774d62" ns2:_="" ns3:_="">
    <xsd:import namespace="646abfb4-a837-49b3-991d-5dafa777ae7a"/>
    <xsd:import namespace="a1236d5f-528e-4671-a48b-bd04fc0617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bfb4-a837-49b3-991d-5dafa777ae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ca5842-5d02-4574-83f4-18ae9f39d8b2}" ma:internalName="TaxCatchAll" ma:showField="CatchAllData" ma:web="646abfb4-a837-49b3-991d-5dafa777a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36d5f-528e-4671-a48b-bd04fc061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595f05-46a2-44e3-88fc-da8bbf1d3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36d5f-528e-4671-a48b-bd04fc0617d5">
      <Terms xmlns="http://schemas.microsoft.com/office/infopath/2007/PartnerControls"/>
    </lcf76f155ced4ddcb4097134ff3c332f>
    <TaxCatchAll xmlns="646abfb4-a837-49b3-991d-5dafa777ae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85C3A-F90E-465B-A0E7-10BA98C45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bfb4-a837-49b3-991d-5dafa777ae7a"/>
    <ds:schemaRef ds:uri="a1236d5f-528e-4671-a48b-bd04fc061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C25A4-A1D0-4240-823F-7DC7D27330E0}">
  <ds:schemaRefs>
    <ds:schemaRef ds:uri="http://schemas.microsoft.com/office/2006/metadata/properties"/>
    <ds:schemaRef ds:uri="http://schemas.microsoft.com/office/infopath/2007/PartnerControls"/>
    <ds:schemaRef ds:uri="a1236d5f-528e-4671-a48b-bd04fc0617d5"/>
    <ds:schemaRef ds:uri="646abfb4-a837-49b3-991d-5dafa777ae7a"/>
  </ds:schemaRefs>
</ds:datastoreItem>
</file>

<file path=customXml/itemProps3.xml><?xml version="1.0" encoding="utf-8"?>
<ds:datastoreItem xmlns:ds="http://schemas.openxmlformats.org/officeDocument/2006/customXml" ds:itemID="{886A5F09-8941-470A-A703-392747A1A0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Maclennan</dc:creator>
  <cp:keywords/>
  <dc:description/>
  <cp:lastModifiedBy>Tom Maclennan</cp:lastModifiedBy>
  <cp:revision>86</cp:revision>
  <dcterms:created xsi:type="dcterms:W3CDTF">2022-09-03T15:43:00Z</dcterms:created>
  <dcterms:modified xsi:type="dcterms:W3CDTF">2022-10-04T13:10:00Z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0x0101005BE2A1DE7FEDC54DBCF25816936E2F79</vt:lpwstr>
  </property>
  <property fmtid="{D5CDD505-2E9C-101B-9397-08002B2CF9AE}" pid="3" name="MediaServiceImageTags">
    <vt:lpwstr/>
  </property>
</Properties>
</file>